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Organizacja wycieczek szkolnych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organizacja wycieczek szkolnych w Centrum Wypoczynkowym Hotel Odys?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i Góry Beskidzkie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zastanawiają się państwo, gdzie w tym roku zorganizować wycieczkę szkolną tudzież zieloną szkołę czy też inne wydarzenie związane ze spędzaniem czasu poza szkołą z uczniami, warto wziąć pod uwagę okolice Żywca oraz gór beskidzkich. Jest to malownicza przestrzeń, która łączy w sobie taflę jeziora Żywieckiego z lasami gór beskidzkich oraz wszelkimi atrakcjami, które zapewnia ten region w tym Szczyrk, Wisła, Ustroń oraz centrum pięknego miasta Bielsko-Biała.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wycieczek szkolnych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specjalność Hotelu ODYS od wielu lat. Co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wycieczek szkolnych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od ponad 20 lat organizuje letnie kolonie, szkolne wycieczki a także komersy czy studniówki,. W naszej ofercie znajdą Państwo kilkanaście propozycji wyjazdów 5,4 oraz trzydniowych a także dwudniowych dla dzieci w różnym wieku szkolnym. Zapewniamy również liczne atrakcje w tym zajęcia w parku linowym, na ściance wspinaczkowej, mecze siatkówki odbywające się na hali sportowej w hotelu Odys a także inne ciekawe zajęcia, również wodne. Jeżeli interesuje Państwa</w:t>
      </w:r>
      <w:r>
        <w:rPr>
          <w:rFonts w:ascii="calibri" w:hAnsi="calibri" w:eastAsia="calibri" w:cs="calibri"/>
          <w:sz w:val="24"/>
          <w:szCs w:val="24"/>
          <w:b/>
        </w:rPr>
        <w:t xml:space="preserve"> organizacja wycieczek szkolnych</w:t>
      </w:r>
      <w:r>
        <w:rPr>
          <w:rFonts w:ascii="calibri" w:hAnsi="calibri" w:eastAsia="calibri" w:cs="calibri"/>
          <w:sz w:val="24"/>
          <w:szCs w:val="24"/>
        </w:rPr>
        <w:t xml:space="preserve"> w województwie śląskim zachęcamy do kontaktu z naszym hotelem lub do zapoznania się z informacjami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cieczki-szkolne_4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2026-07-07T19:03:33+02:00</dcterms:created>
  <dcterms:modified xsi:type="dcterms:W3CDTF">2026-07-07T19:03:33+02:00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